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C1AA9" w14:textId="077F84B5" w:rsidR="00C53F26" w:rsidRPr="00871FE0" w:rsidRDefault="00C53F26">
      <w:pPr>
        <w:rPr>
          <w:lang w:val="sv-SE"/>
        </w:rPr>
      </w:pP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Pr>
          <w:lang w:val="sv-SE"/>
        </w:rPr>
        <w:tab/>
      </w:r>
      <w:r w:rsidRPr="00C53F26">
        <w:rPr>
          <w:rFonts w:cs="Arial"/>
          <w:szCs w:val="20"/>
          <w:lang w:val="sv-SE"/>
        </w:rPr>
        <w:t>Stockholm 22-0</w:t>
      </w:r>
      <w:r w:rsidR="00871FE0">
        <w:rPr>
          <w:rFonts w:cs="Arial"/>
          <w:szCs w:val="20"/>
          <w:lang w:val="sv-SE"/>
        </w:rPr>
        <w:t>4</w:t>
      </w:r>
      <w:r w:rsidRPr="00C53F26">
        <w:rPr>
          <w:rFonts w:cs="Arial"/>
          <w:szCs w:val="20"/>
          <w:lang w:val="sv-SE"/>
        </w:rPr>
        <w:t>-</w:t>
      </w:r>
      <w:r w:rsidR="00871FE0">
        <w:rPr>
          <w:rFonts w:cs="Arial"/>
          <w:szCs w:val="20"/>
          <w:lang w:val="sv-SE"/>
        </w:rPr>
        <w:t>11</w:t>
      </w:r>
      <w:r w:rsidRPr="00C53F26">
        <w:rPr>
          <w:rFonts w:cs="Arial"/>
          <w:szCs w:val="20"/>
          <w:lang w:val="sv-SE"/>
        </w:rPr>
        <w:br/>
      </w:r>
      <w:r w:rsidRPr="00C53F26">
        <w:rPr>
          <w:rFonts w:cs="Arial"/>
          <w:szCs w:val="20"/>
          <w:lang w:val="sv-SE"/>
        </w:rPr>
        <w:tab/>
      </w:r>
      <w:r w:rsidRPr="00C53F26">
        <w:rPr>
          <w:rFonts w:cs="Arial"/>
          <w:szCs w:val="20"/>
          <w:lang w:val="sv-SE"/>
        </w:rPr>
        <w:tab/>
      </w:r>
      <w:r w:rsidRPr="00C53F26">
        <w:rPr>
          <w:rFonts w:cs="Arial"/>
          <w:szCs w:val="20"/>
          <w:lang w:val="sv-SE"/>
        </w:rPr>
        <w:tab/>
      </w:r>
      <w:r w:rsidRPr="00C53F26">
        <w:rPr>
          <w:rFonts w:cs="Arial"/>
          <w:szCs w:val="20"/>
          <w:lang w:val="sv-SE"/>
        </w:rPr>
        <w:tab/>
      </w:r>
      <w:r w:rsidRPr="00C53F26">
        <w:rPr>
          <w:rFonts w:cs="Arial"/>
          <w:szCs w:val="20"/>
          <w:lang w:val="sv-SE"/>
        </w:rPr>
        <w:tab/>
      </w:r>
      <w:r>
        <w:rPr>
          <w:rFonts w:cs="Arial"/>
          <w:szCs w:val="20"/>
          <w:lang w:val="sv-SE"/>
        </w:rPr>
        <w:tab/>
      </w:r>
      <w:r>
        <w:rPr>
          <w:rFonts w:cs="Arial"/>
          <w:szCs w:val="20"/>
          <w:lang w:val="sv-SE"/>
        </w:rPr>
        <w:tab/>
      </w:r>
      <w:r>
        <w:rPr>
          <w:rFonts w:cs="Arial"/>
          <w:szCs w:val="20"/>
          <w:lang w:val="sv-SE"/>
        </w:rPr>
        <w:tab/>
      </w:r>
      <w:r>
        <w:rPr>
          <w:rFonts w:cs="Arial"/>
          <w:szCs w:val="20"/>
          <w:lang w:val="sv-SE"/>
        </w:rPr>
        <w:tab/>
      </w:r>
      <w:r w:rsidRPr="00C53F26">
        <w:rPr>
          <w:rFonts w:cs="Arial"/>
          <w:szCs w:val="20"/>
          <w:lang w:val="sv-SE"/>
        </w:rPr>
        <w:t xml:space="preserve">Till </w:t>
      </w:r>
      <w:r w:rsidR="00871FE0">
        <w:rPr>
          <w:rFonts w:cs="Arial"/>
          <w:szCs w:val="20"/>
          <w:lang w:val="sv-SE"/>
        </w:rPr>
        <w:t>Social</w:t>
      </w:r>
      <w:r w:rsidRPr="00C53F26">
        <w:rPr>
          <w:rFonts w:cs="Arial"/>
          <w:szCs w:val="20"/>
          <w:lang w:val="sv-SE"/>
        </w:rPr>
        <w:t>departementet</w:t>
      </w:r>
      <w:r w:rsidRPr="00C53F26">
        <w:rPr>
          <w:rFonts w:cs="Arial"/>
          <w:szCs w:val="20"/>
          <w:lang w:val="sv-SE"/>
        </w:rPr>
        <w:br/>
      </w:r>
      <w:r w:rsidRPr="00C53F26">
        <w:rPr>
          <w:rFonts w:cs="Arial"/>
          <w:szCs w:val="20"/>
          <w:lang w:val="sv-SE"/>
        </w:rPr>
        <w:tab/>
      </w:r>
      <w:r w:rsidRPr="00C53F26">
        <w:rPr>
          <w:rFonts w:cs="Arial"/>
          <w:szCs w:val="20"/>
          <w:lang w:val="sv-SE"/>
        </w:rPr>
        <w:tab/>
      </w:r>
      <w:r w:rsidRPr="00C53F26">
        <w:rPr>
          <w:rFonts w:cs="Arial"/>
          <w:szCs w:val="20"/>
          <w:lang w:val="sv-SE"/>
        </w:rPr>
        <w:tab/>
      </w:r>
      <w:r w:rsidRPr="00C53F26">
        <w:rPr>
          <w:rFonts w:cs="Arial"/>
          <w:szCs w:val="20"/>
          <w:lang w:val="sv-SE"/>
        </w:rPr>
        <w:tab/>
      </w:r>
      <w:r w:rsidRPr="00C53F26">
        <w:rPr>
          <w:rFonts w:cs="Arial"/>
          <w:szCs w:val="20"/>
          <w:lang w:val="sv-SE"/>
        </w:rPr>
        <w:tab/>
      </w:r>
      <w:r>
        <w:rPr>
          <w:rFonts w:cs="Arial"/>
          <w:szCs w:val="20"/>
          <w:lang w:val="sv-SE"/>
        </w:rPr>
        <w:tab/>
      </w:r>
      <w:r>
        <w:rPr>
          <w:rFonts w:cs="Arial"/>
          <w:szCs w:val="20"/>
          <w:lang w:val="sv-SE"/>
        </w:rPr>
        <w:tab/>
      </w:r>
      <w:r>
        <w:rPr>
          <w:rFonts w:cs="Arial"/>
          <w:szCs w:val="20"/>
          <w:lang w:val="sv-SE"/>
        </w:rPr>
        <w:tab/>
      </w:r>
      <w:r w:rsidR="00871FE0">
        <w:rPr>
          <w:rFonts w:cs="Arial"/>
          <w:szCs w:val="20"/>
          <w:lang w:val="sv-SE"/>
        </w:rPr>
        <w:tab/>
      </w:r>
      <w:r w:rsidR="00871FE0" w:rsidRPr="00871FE0">
        <w:rPr>
          <w:rFonts w:cs="Arial"/>
          <w:szCs w:val="20"/>
          <w:lang w:val="sv-SE"/>
        </w:rPr>
        <w:t>diarienummer S2022/00562</w:t>
      </w:r>
    </w:p>
    <w:p w14:paraId="54F85A8B" w14:textId="77777777" w:rsidR="00C53F26" w:rsidRDefault="00C53F26">
      <w:pPr>
        <w:rPr>
          <w:lang w:val="sv-SE"/>
        </w:rPr>
      </w:pPr>
    </w:p>
    <w:p w14:paraId="2E442D49" w14:textId="77777777" w:rsidR="00C53F26" w:rsidRDefault="00C53F26">
      <w:pPr>
        <w:rPr>
          <w:lang w:val="sv-SE"/>
        </w:rPr>
      </w:pPr>
    </w:p>
    <w:p w14:paraId="7393440A" w14:textId="56B664C1" w:rsidR="00AF388D" w:rsidRPr="00C53F26" w:rsidRDefault="00C53F26">
      <w:pPr>
        <w:rPr>
          <w:b/>
          <w:bCs/>
          <w:sz w:val="32"/>
          <w:szCs w:val="32"/>
          <w:lang w:val="sv-SE"/>
        </w:rPr>
      </w:pPr>
      <w:r w:rsidRPr="00C53F26">
        <w:rPr>
          <w:b/>
          <w:bCs/>
          <w:sz w:val="32"/>
          <w:szCs w:val="32"/>
          <w:lang w:val="sv-SE"/>
        </w:rPr>
        <w:t>Remissvar på betänkandet En möjlighet till småskalig gårdsförsäljning av alkoholdrycker (SOU 2021:95)</w:t>
      </w:r>
    </w:p>
    <w:p w14:paraId="4A9DE4CC" w14:textId="6043E7B0" w:rsidR="00AF388D" w:rsidRDefault="00AF388D">
      <w:pPr>
        <w:rPr>
          <w:lang w:val="sv-SE"/>
        </w:rPr>
      </w:pPr>
    </w:p>
    <w:p w14:paraId="281C2CA5" w14:textId="77777777" w:rsidR="00AF388D" w:rsidRPr="00AF388D" w:rsidRDefault="00AF388D">
      <w:pPr>
        <w:rPr>
          <w:lang w:val="sv-SE"/>
        </w:rPr>
      </w:pPr>
    </w:p>
    <w:p w14:paraId="1396D1A7" w14:textId="1C0A3223" w:rsidR="00365B1B" w:rsidRPr="00AF388D" w:rsidRDefault="00365B1B">
      <w:pPr>
        <w:rPr>
          <w:b/>
          <w:bCs/>
          <w:sz w:val="28"/>
          <w:szCs w:val="28"/>
          <w:lang w:val="sv-SE"/>
        </w:rPr>
      </w:pPr>
      <w:r w:rsidRPr="00AF388D">
        <w:rPr>
          <w:b/>
          <w:bCs/>
          <w:sz w:val="28"/>
          <w:szCs w:val="28"/>
          <w:lang w:val="sv-SE"/>
        </w:rPr>
        <w:t xml:space="preserve">Kommentarer </w:t>
      </w:r>
      <w:r w:rsidR="0038466D" w:rsidRPr="00AF388D">
        <w:rPr>
          <w:b/>
          <w:bCs/>
          <w:sz w:val="28"/>
          <w:szCs w:val="28"/>
          <w:lang w:val="sv-SE"/>
        </w:rPr>
        <w:t>gällande kraftig förändring av utredningen</w:t>
      </w:r>
    </w:p>
    <w:p w14:paraId="2C18633C" w14:textId="77777777" w:rsidR="00297DD2" w:rsidRPr="00297DD2" w:rsidRDefault="00297DD2" w:rsidP="00297DD2">
      <w:pPr>
        <w:rPr>
          <w:rFonts w:cs="Arial"/>
          <w:szCs w:val="20"/>
          <w:lang w:val="sv-SE"/>
        </w:rPr>
      </w:pPr>
      <w:r w:rsidRPr="00297DD2">
        <w:rPr>
          <w:rFonts w:cs="Arial"/>
          <w:szCs w:val="20"/>
          <w:lang w:val="sv-SE"/>
        </w:rPr>
        <w:t xml:space="preserve">Sveriges producenter av alkoholdrycker (SPAA) är en branschförening för alla som tillverkar alkoholdrycker i Sverige. Föreningen verkar för att skapa alkoholpolitiska och marknadsmässiga villkor som tillvaratar såväl branschens kommersiella intressen som den sociala hänsyn som följer av hantering av alkoholhaltiga drycker. SPAA utgör en delbranschförening inom Livsmedelsföretagen och är medlem i </w:t>
      </w:r>
      <w:proofErr w:type="spellStart"/>
      <w:r w:rsidRPr="00297DD2">
        <w:rPr>
          <w:rFonts w:cs="Arial"/>
          <w:szCs w:val="20"/>
          <w:lang w:val="sv-SE"/>
        </w:rPr>
        <w:t>Spirits</w:t>
      </w:r>
      <w:proofErr w:type="spellEnd"/>
      <w:r w:rsidRPr="00297DD2">
        <w:rPr>
          <w:rFonts w:cs="Arial"/>
          <w:szCs w:val="20"/>
          <w:lang w:val="sv-SE"/>
        </w:rPr>
        <w:t xml:space="preserve"> </w:t>
      </w:r>
      <w:proofErr w:type="spellStart"/>
      <w:r w:rsidRPr="00297DD2">
        <w:rPr>
          <w:rFonts w:cs="Arial"/>
          <w:szCs w:val="20"/>
          <w:lang w:val="sv-SE"/>
        </w:rPr>
        <w:t>Europe</w:t>
      </w:r>
      <w:proofErr w:type="spellEnd"/>
      <w:r w:rsidRPr="00297DD2">
        <w:rPr>
          <w:rFonts w:cs="Arial"/>
          <w:szCs w:val="20"/>
          <w:lang w:val="sv-SE"/>
        </w:rPr>
        <w:t>, den europeiska branschorganisationen för alkoholproducenter.</w:t>
      </w:r>
    </w:p>
    <w:p w14:paraId="0428CBA0" w14:textId="36EA0479" w:rsidR="00297DD2" w:rsidRDefault="00297DD2">
      <w:pPr>
        <w:rPr>
          <w:lang w:val="sv-SE"/>
        </w:rPr>
      </w:pPr>
      <w:r>
        <w:rPr>
          <w:lang w:val="sv-SE"/>
        </w:rPr>
        <w:t xml:space="preserve">SPAA tackar för möjligheten att inkomma med synpunkter på </w:t>
      </w:r>
      <w:r w:rsidRPr="00297DD2">
        <w:rPr>
          <w:lang w:val="sv-SE"/>
        </w:rPr>
        <w:t>Gårdsförsäljningsutredningen</w:t>
      </w:r>
      <w:r>
        <w:rPr>
          <w:lang w:val="sv-SE"/>
        </w:rPr>
        <w:t xml:space="preserve">s betänkande. </w:t>
      </w:r>
    </w:p>
    <w:p w14:paraId="4ABA756A" w14:textId="4C4FAAA7" w:rsidR="00297DD2" w:rsidRDefault="00297DD2">
      <w:pPr>
        <w:rPr>
          <w:lang w:val="sv-SE"/>
        </w:rPr>
      </w:pPr>
      <w:r>
        <w:rPr>
          <w:lang w:val="sv-SE"/>
        </w:rPr>
        <w:t xml:space="preserve">Utredningen </w:t>
      </w:r>
      <w:r w:rsidRPr="00297DD2">
        <w:rPr>
          <w:lang w:val="sv-SE"/>
        </w:rPr>
        <w:t>presentera</w:t>
      </w:r>
      <w:r>
        <w:rPr>
          <w:lang w:val="sv-SE"/>
        </w:rPr>
        <w:t xml:space="preserve">r </w:t>
      </w:r>
      <w:r w:rsidRPr="00297DD2">
        <w:rPr>
          <w:lang w:val="sv-SE"/>
        </w:rPr>
        <w:t xml:space="preserve">en väl genomarbetad analys med konstruktiva förslag hur ett införande av gårdsförsäljning kan bli möjligt i Sverige. </w:t>
      </w:r>
      <w:r>
        <w:rPr>
          <w:lang w:val="sv-SE"/>
        </w:rPr>
        <w:t xml:space="preserve">SPAA </w:t>
      </w:r>
      <w:r w:rsidR="005B55F0">
        <w:rPr>
          <w:lang w:val="sv-SE"/>
        </w:rPr>
        <w:t xml:space="preserve">välkomnar utredningens förslag och tycker att den på ett bra vis har svarat mot utredningens direktiv och </w:t>
      </w:r>
      <w:r w:rsidRPr="00297DD2">
        <w:rPr>
          <w:lang w:val="sv-SE"/>
        </w:rPr>
        <w:t xml:space="preserve">anser att utredningens bedömningar i huvudsak är </w:t>
      </w:r>
      <w:r w:rsidR="005B55F0">
        <w:rPr>
          <w:lang w:val="sv-SE"/>
        </w:rPr>
        <w:t xml:space="preserve">mycket </w:t>
      </w:r>
      <w:r w:rsidRPr="00297DD2">
        <w:rPr>
          <w:lang w:val="sv-SE"/>
        </w:rPr>
        <w:t xml:space="preserve">väl motiverade och avvägda, men </w:t>
      </w:r>
      <w:r>
        <w:rPr>
          <w:lang w:val="sv-SE"/>
        </w:rPr>
        <w:t>vill härmed lyfta några centrala frågor där vi inte</w:t>
      </w:r>
      <w:r w:rsidRPr="00297DD2">
        <w:rPr>
          <w:lang w:val="sv-SE"/>
        </w:rPr>
        <w:t xml:space="preserve"> </w:t>
      </w:r>
      <w:r>
        <w:rPr>
          <w:lang w:val="sv-SE"/>
        </w:rPr>
        <w:t>delar</w:t>
      </w:r>
      <w:r w:rsidRPr="00297DD2">
        <w:rPr>
          <w:lang w:val="sv-SE"/>
        </w:rPr>
        <w:t xml:space="preserve"> utredningens slutsatser och förslag</w:t>
      </w:r>
      <w:r>
        <w:rPr>
          <w:lang w:val="sv-SE"/>
        </w:rPr>
        <w:t xml:space="preserve">. </w:t>
      </w:r>
      <w:r w:rsidR="005B55F0" w:rsidRPr="005B55F0">
        <w:rPr>
          <w:lang w:val="sv-SE"/>
        </w:rPr>
        <w:t>Det är väl värt att begrunda och iakttaga den avvägda EU-rättsliga analysen som genomförts av Jörgen H</w:t>
      </w:r>
      <w:proofErr w:type="spellStart"/>
      <w:r w:rsidR="005B55F0" w:rsidRPr="005B55F0">
        <w:rPr>
          <w:lang w:val="sv-SE"/>
        </w:rPr>
        <w:t>ettne</w:t>
      </w:r>
      <w:proofErr w:type="spellEnd"/>
      <w:r w:rsidR="005B55F0" w:rsidRPr="005B55F0">
        <w:rPr>
          <w:lang w:val="sv-SE"/>
        </w:rPr>
        <w:t>, professor i handelsrätt och docent i EU-rätt vid Lunds universitet; i promemoria daterad 2021-04-25</w:t>
      </w:r>
    </w:p>
    <w:p w14:paraId="2F6A6FC3" w14:textId="77777777" w:rsidR="00297DD2" w:rsidRPr="00297DD2" w:rsidRDefault="00297DD2" w:rsidP="00297DD2">
      <w:pPr>
        <w:rPr>
          <w:b/>
          <w:bCs/>
          <w:lang w:val="sv-SE"/>
        </w:rPr>
      </w:pPr>
      <w:r w:rsidRPr="00297DD2">
        <w:rPr>
          <w:b/>
          <w:bCs/>
          <w:lang w:val="sv-SE"/>
        </w:rPr>
        <w:t>Krav på småskalighet och oberoende</w:t>
      </w:r>
    </w:p>
    <w:p w14:paraId="214E5DD0" w14:textId="27529B51" w:rsidR="00297DD2" w:rsidRPr="00297DD2" w:rsidRDefault="00297DD2" w:rsidP="00297DD2">
      <w:pPr>
        <w:rPr>
          <w:lang w:val="sv-SE"/>
        </w:rPr>
      </w:pPr>
      <w:r w:rsidRPr="00297DD2">
        <w:rPr>
          <w:lang w:val="sv-SE"/>
        </w:rPr>
        <w:t xml:space="preserve">Enligt utredningens förslag ska gårdsförsäljningstillstånd få meddelas den som yrkesmässigt tillverkar alkoholdrycker under förutsättning att alkoholdryckerna som säljs är egentillverkade och den karaktärsgivande delen av tillverkningen som inte utgör blandning, spädning, filtrering eller liknande behandling av enklare art sker på tillverkningsstället. </w:t>
      </w:r>
      <w:r w:rsidR="00870095">
        <w:rPr>
          <w:lang w:val="sv-SE"/>
        </w:rPr>
        <w:t xml:space="preserve">Utredningen föreslår dessutom att de </w:t>
      </w:r>
      <w:r w:rsidRPr="00297DD2">
        <w:rPr>
          <w:lang w:val="sv-SE"/>
        </w:rPr>
        <w:t xml:space="preserve">förutsättningar för att kunna meddelas sådant tillstånd </w:t>
      </w:r>
      <w:r w:rsidR="00870095">
        <w:rPr>
          <w:lang w:val="sv-SE"/>
        </w:rPr>
        <w:t xml:space="preserve">är </w:t>
      </w:r>
      <w:r w:rsidRPr="00297DD2">
        <w:rPr>
          <w:lang w:val="sv-SE"/>
        </w:rPr>
        <w:t>att tillverkarens produktionsvolym årligen uppgår till högst 75 000 liter spritdrycker, 500 000 liter jästa drycker med upp till 10 volymprocent alkohol eller 200 000 liter jästa drycker med mer än 10 volymprocent alkohol samt att tillverkaren är oberoende från tillverkare med produktionsvolymer som överstiger de nu nämnda.</w:t>
      </w:r>
    </w:p>
    <w:p w14:paraId="5671C376" w14:textId="271D3351" w:rsidR="00297DD2" w:rsidRPr="00297DD2" w:rsidRDefault="00297DD2" w:rsidP="00297DD2">
      <w:pPr>
        <w:rPr>
          <w:lang w:val="sv-SE"/>
        </w:rPr>
      </w:pPr>
      <w:r w:rsidRPr="00297DD2">
        <w:rPr>
          <w:lang w:val="sv-SE"/>
        </w:rPr>
        <w:t xml:space="preserve">Utredningen anger att ett krav på småskalighet kan motiveras ur alkoholpolitiskt perspektiv och att det går att argumentera för att en sådan avgränsning, vid sidan av </w:t>
      </w:r>
      <w:proofErr w:type="gramStart"/>
      <w:r w:rsidRPr="00297DD2">
        <w:rPr>
          <w:lang w:val="sv-SE"/>
        </w:rPr>
        <w:t>bl.a.</w:t>
      </w:r>
      <w:proofErr w:type="gramEnd"/>
      <w:r w:rsidRPr="00297DD2">
        <w:rPr>
          <w:lang w:val="sv-SE"/>
        </w:rPr>
        <w:t xml:space="preserve"> den prisreglering som utredningen föreslår, är nödvändig för att säkerställa att gårdsförsäljning inte utgör en kanal för att sälja prispressade alkoholdrycker.</w:t>
      </w:r>
    </w:p>
    <w:p w14:paraId="134CD983" w14:textId="26466971" w:rsidR="009021BB" w:rsidRPr="009021BB" w:rsidRDefault="00870095" w:rsidP="009021BB">
      <w:pPr>
        <w:rPr>
          <w:lang w:val="sv-SE"/>
        </w:rPr>
      </w:pPr>
      <w:r>
        <w:rPr>
          <w:lang w:val="sv-SE"/>
        </w:rPr>
        <w:lastRenderedPageBreak/>
        <w:t>Förslaget innebär alltså att p</w:t>
      </w:r>
      <w:r w:rsidR="00B8179D">
        <w:rPr>
          <w:lang w:val="sv-SE"/>
        </w:rPr>
        <w:t xml:space="preserve">roducenter </w:t>
      </w:r>
      <w:r w:rsidR="001632EB">
        <w:rPr>
          <w:lang w:val="sv-SE"/>
        </w:rPr>
        <w:t xml:space="preserve">som lyckats skapa en attraktiv produkt och därmed </w:t>
      </w:r>
      <w:r w:rsidR="00E74D91">
        <w:rPr>
          <w:lang w:val="sv-SE"/>
        </w:rPr>
        <w:t xml:space="preserve">kan producera </w:t>
      </w:r>
      <w:r w:rsidR="001632EB">
        <w:rPr>
          <w:lang w:val="sv-SE"/>
        </w:rPr>
        <w:t>stora volymer</w:t>
      </w:r>
      <w:r w:rsidR="000319CF">
        <w:rPr>
          <w:lang w:val="sv-SE"/>
        </w:rPr>
        <w:t>,</w:t>
      </w:r>
      <w:r w:rsidR="001632EB">
        <w:rPr>
          <w:lang w:val="sv-SE"/>
        </w:rPr>
        <w:t xml:space="preserve"> </w:t>
      </w:r>
      <w:r w:rsidR="000319CF">
        <w:rPr>
          <w:lang w:val="sv-SE"/>
        </w:rPr>
        <w:t xml:space="preserve">inte </w:t>
      </w:r>
      <w:r w:rsidR="00900919">
        <w:rPr>
          <w:lang w:val="sv-SE"/>
        </w:rPr>
        <w:t xml:space="preserve">ska </w:t>
      </w:r>
      <w:r w:rsidR="00E74D91">
        <w:rPr>
          <w:lang w:val="sv-SE"/>
        </w:rPr>
        <w:t xml:space="preserve">få </w:t>
      </w:r>
      <w:r w:rsidR="000319CF">
        <w:rPr>
          <w:lang w:val="sv-SE"/>
        </w:rPr>
        <w:t xml:space="preserve">möjlighet att </w:t>
      </w:r>
      <w:r w:rsidR="001632EB">
        <w:rPr>
          <w:lang w:val="sv-SE"/>
        </w:rPr>
        <w:t xml:space="preserve">erbjuda sina besökare en souvenir </w:t>
      </w:r>
      <w:r w:rsidR="003E1EAA">
        <w:rPr>
          <w:lang w:val="sv-SE"/>
        </w:rPr>
        <w:t xml:space="preserve">i samband med ett </w:t>
      </w:r>
      <w:r w:rsidR="00E74D91" w:rsidRPr="003E1EAA">
        <w:rPr>
          <w:lang w:val="sv-SE"/>
        </w:rPr>
        <w:t>besök</w:t>
      </w:r>
      <w:r w:rsidR="00E74D91">
        <w:rPr>
          <w:lang w:val="sv-SE"/>
        </w:rPr>
        <w:t xml:space="preserve">. </w:t>
      </w:r>
      <w:r w:rsidR="00900919">
        <w:rPr>
          <w:lang w:val="sv-SE"/>
        </w:rPr>
        <w:t xml:space="preserve">Att utesluta framgångsrika företag att sälja sina produkter </w:t>
      </w:r>
      <w:r w:rsidR="005A38CA">
        <w:rPr>
          <w:lang w:val="sv-SE"/>
        </w:rPr>
        <w:t xml:space="preserve">på samma villkor som andra </w:t>
      </w:r>
      <w:r w:rsidR="00FD509B">
        <w:rPr>
          <w:lang w:val="sv-SE"/>
        </w:rPr>
        <w:t>är</w:t>
      </w:r>
      <w:r w:rsidR="00E74D91">
        <w:rPr>
          <w:lang w:val="sv-SE"/>
        </w:rPr>
        <w:t xml:space="preserve"> både orimligt, tillväxthämmande och </w:t>
      </w:r>
      <w:r w:rsidR="008B645D">
        <w:rPr>
          <w:lang w:val="sv-SE"/>
        </w:rPr>
        <w:t>minskar möjligheterna för företagen på landsbygden att utveckla en besöksverksamhet</w:t>
      </w:r>
      <w:r w:rsidR="00E74D91">
        <w:rPr>
          <w:lang w:val="sv-SE"/>
        </w:rPr>
        <w:t xml:space="preserve">. </w:t>
      </w:r>
    </w:p>
    <w:p w14:paraId="0B00C4A1" w14:textId="484C298F" w:rsidR="006D356C" w:rsidRDefault="009021BB" w:rsidP="009021BB">
      <w:pPr>
        <w:rPr>
          <w:lang w:val="sv-SE"/>
        </w:rPr>
      </w:pPr>
      <w:r w:rsidRPr="009021BB">
        <w:rPr>
          <w:lang w:val="sv-SE"/>
        </w:rPr>
        <w:t>Det mest anmärkningsvärda</w:t>
      </w:r>
      <w:r>
        <w:rPr>
          <w:lang w:val="sv-SE"/>
        </w:rPr>
        <w:t xml:space="preserve"> med </w:t>
      </w:r>
      <w:r w:rsidR="00870095">
        <w:rPr>
          <w:lang w:val="sv-SE"/>
        </w:rPr>
        <w:t xml:space="preserve">denna begränsning </w:t>
      </w:r>
      <w:r w:rsidRPr="009021BB">
        <w:rPr>
          <w:lang w:val="sv-SE"/>
        </w:rPr>
        <w:t xml:space="preserve">är att det kommer </w:t>
      </w:r>
      <w:r>
        <w:rPr>
          <w:lang w:val="sv-SE"/>
        </w:rPr>
        <w:t xml:space="preserve">att </w:t>
      </w:r>
      <w:r w:rsidRPr="009021BB">
        <w:rPr>
          <w:lang w:val="sv-SE"/>
        </w:rPr>
        <w:t xml:space="preserve">finnas ytterst få företag norr om </w:t>
      </w:r>
      <w:r>
        <w:rPr>
          <w:lang w:val="sv-SE"/>
        </w:rPr>
        <w:t>D</w:t>
      </w:r>
      <w:r w:rsidRPr="009021BB">
        <w:rPr>
          <w:lang w:val="sv-SE"/>
        </w:rPr>
        <w:t xml:space="preserve">alälven som kan komma på tal för gårdsförsäljning, </w:t>
      </w:r>
      <w:r>
        <w:rPr>
          <w:lang w:val="sv-SE"/>
        </w:rPr>
        <w:t>men det gäller faktiskt också flertalet</w:t>
      </w:r>
      <w:r w:rsidRPr="009021BB">
        <w:rPr>
          <w:lang w:val="sv-SE"/>
        </w:rPr>
        <w:t xml:space="preserve"> </w:t>
      </w:r>
      <w:r w:rsidR="005B55F0">
        <w:rPr>
          <w:lang w:val="sv-SE"/>
        </w:rPr>
        <w:t>p</w:t>
      </w:r>
      <w:r w:rsidRPr="009021BB">
        <w:rPr>
          <w:lang w:val="sv-SE"/>
        </w:rPr>
        <w:t xml:space="preserve">roducenter </w:t>
      </w:r>
      <w:r w:rsidR="005B55F0">
        <w:rPr>
          <w:lang w:val="sv-SE"/>
        </w:rPr>
        <w:t xml:space="preserve">av spritdrycker </w:t>
      </w:r>
      <w:r w:rsidRPr="009021BB">
        <w:rPr>
          <w:lang w:val="sv-SE"/>
        </w:rPr>
        <w:t xml:space="preserve">som ligger på </w:t>
      </w:r>
      <w:r>
        <w:rPr>
          <w:lang w:val="sv-SE"/>
        </w:rPr>
        <w:t>den övriga landsbygden.</w:t>
      </w:r>
      <w:r w:rsidRPr="009021BB">
        <w:rPr>
          <w:lang w:val="sv-SE"/>
        </w:rPr>
        <w:t xml:space="preserve"> </w:t>
      </w:r>
      <w:r w:rsidR="005B55F0" w:rsidRPr="005B55F0">
        <w:rPr>
          <w:lang w:val="sv-SE"/>
        </w:rPr>
        <w:t>De volymbegränsningar som föreslås leder tyvärr till att majoriteten av producenterna som är lokaliserade på landsbygden missgynnas och exkluderas. Troligtvis främst till gagn för mindre storstadsnära alkoholproducenter kopplade till andra näringar som kan diversifiera med en liten sidoverksamhet.</w:t>
      </w:r>
    </w:p>
    <w:p w14:paraId="4325289D" w14:textId="45BB9827" w:rsidR="009021BB" w:rsidRDefault="006D356C" w:rsidP="009021BB">
      <w:pPr>
        <w:rPr>
          <w:lang w:val="sv-SE"/>
        </w:rPr>
      </w:pPr>
      <w:r w:rsidRPr="006D356C">
        <w:rPr>
          <w:lang w:val="sv-SE"/>
        </w:rPr>
        <w:t>De</w:t>
      </w:r>
      <w:r w:rsidR="006666D3">
        <w:rPr>
          <w:lang w:val="sv-SE"/>
        </w:rPr>
        <w:t>t</w:t>
      </w:r>
      <w:r w:rsidRPr="006D356C">
        <w:rPr>
          <w:lang w:val="sv-SE"/>
        </w:rPr>
        <w:t xml:space="preserve"> nya förslage</w:t>
      </w:r>
      <w:r w:rsidR="006666D3">
        <w:rPr>
          <w:lang w:val="sv-SE"/>
        </w:rPr>
        <w:t>t</w:t>
      </w:r>
      <w:r w:rsidRPr="006D356C">
        <w:rPr>
          <w:lang w:val="sv-SE"/>
        </w:rPr>
        <w:t xml:space="preserve"> går emot mot utredningsdirektivets skrivningar att ”gårdsförsäljning av alkoholdrycker är också efterfrågat som ett steg i att utveckla lokal besöksnäring och måltidsturism” och att ”den svenska livsmedelsstrategins övergripande mål är en konkurrenskraftig livsmedelskedja där den totala livsmedelsproduktionen ökar, samtidigt som relevanta nationella miljömål nås, i syfte att skapa tillväxt och sysselsättning och bidra till hållbar utveckling i hela landet.</w:t>
      </w:r>
      <w:r w:rsidR="006666D3">
        <w:rPr>
          <w:lang w:val="sv-SE"/>
        </w:rPr>
        <w:t>”</w:t>
      </w:r>
    </w:p>
    <w:p w14:paraId="011D3E55" w14:textId="19E28933" w:rsidR="00C20CBC" w:rsidRDefault="00973819" w:rsidP="00C20CBC">
      <w:pPr>
        <w:rPr>
          <w:rFonts w:eastAsia="Times New Roman"/>
          <w:lang w:val="sv-SE"/>
        </w:rPr>
      </w:pPr>
      <w:r w:rsidRPr="00973819">
        <w:rPr>
          <w:rFonts w:eastAsia="Times New Roman"/>
          <w:lang w:val="sv-SE"/>
        </w:rPr>
        <w:t xml:space="preserve">Det finns en oro </w:t>
      </w:r>
      <w:r w:rsidR="0047794C">
        <w:rPr>
          <w:rFonts w:eastAsia="Times New Roman"/>
          <w:lang w:val="sv-SE"/>
        </w:rPr>
        <w:t xml:space="preserve">hos kritiker </w:t>
      </w:r>
      <w:r w:rsidRPr="00973819">
        <w:rPr>
          <w:rFonts w:eastAsia="Times New Roman"/>
          <w:lang w:val="sv-SE"/>
        </w:rPr>
        <w:t xml:space="preserve">att stora </w:t>
      </w:r>
      <w:r w:rsidR="0047794C">
        <w:rPr>
          <w:rFonts w:eastAsia="Times New Roman"/>
          <w:lang w:val="sv-SE"/>
        </w:rPr>
        <w:t xml:space="preserve">företag och </w:t>
      </w:r>
      <w:r w:rsidRPr="00973819">
        <w:rPr>
          <w:rFonts w:eastAsia="Times New Roman"/>
          <w:lang w:val="sv-SE"/>
        </w:rPr>
        <w:t xml:space="preserve">koncerner </w:t>
      </w:r>
      <w:r w:rsidR="00233C49">
        <w:rPr>
          <w:rFonts w:eastAsia="Times New Roman"/>
          <w:lang w:val="sv-SE"/>
        </w:rPr>
        <w:t>kommer</w:t>
      </w:r>
      <w:r w:rsidRPr="00973819">
        <w:rPr>
          <w:rFonts w:eastAsia="Times New Roman"/>
          <w:lang w:val="sv-SE"/>
        </w:rPr>
        <w:t xml:space="preserve"> maximera möjligheten till gårdsförsäljning genom att etablera flera tillverkningsställen med besöksverksamhet.</w:t>
      </w:r>
      <w:r>
        <w:rPr>
          <w:rFonts w:eastAsia="Times New Roman"/>
          <w:lang w:val="sv-SE"/>
        </w:rPr>
        <w:t xml:space="preserve"> </w:t>
      </w:r>
      <w:r w:rsidR="006802EA">
        <w:rPr>
          <w:rFonts w:eastAsia="Times New Roman"/>
          <w:lang w:val="sv-SE"/>
        </w:rPr>
        <w:t>Tron</w:t>
      </w:r>
      <w:r w:rsidR="00A509A9">
        <w:rPr>
          <w:rFonts w:eastAsia="Times New Roman"/>
          <w:lang w:val="sv-SE"/>
        </w:rPr>
        <w:t xml:space="preserve"> är att det finns en girighet och </w:t>
      </w:r>
      <w:r w:rsidR="006802EA">
        <w:rPr>
          <w:rFonts w:eastAsia="Times New Roman"/>
          <w:lang w:val="sv-SE"/>
        </w:rPr>
        <w:t>snudd på</w:t>
      </w:r>
      <w:r w:rsidR="00A509A9">
        <w:rPr>
          <w:rFonts w:eastAsia="Times New Roman"/>
          <w:lang w:val="sv-SE"/>
        </w:rPr>
        <w:t xml:space="preserve"> </w:t>
      </w:r>
      <w:r w:rsidR="006802EA">
        <w:rPr>
          <w:rFonts w:eastAsia="Times New Roman"/>
          <w:lang w:val="sv-SE"/>
        </w:rPr>
        <w:t>illegal</w:t>
      </w:r>
      <w:r w:rsidR="00A509A9">
        <w:rPr>
          <w:rFonts w:eastAsia="Times New Roman"/>
          <w:lang w:val="sv-SE"/>
        </w:rPr>
        <w:t xml:space="preserve"> </w:t>
      </w:r>
      <w:r w:rsidR="006802EA">
        <w:rPr>
          <w:rFonts w:eastAsia="Times New Roman"/>
          <w:lang w:val="sv-SE"/>
        </w:rPr>
        <w:t>inställning hos dessa företag med uppsåt att kringgå de</w:t>
      </w:r>
      <w:r w:rsidR="00C20CBC">
        <w:rPr>
          <w:rFonts w:eastAsia="Times New Roman"/>
          <w:lang w:val="sv-SE"/>
        </w:rPr>
        <w:t>t</w:t>
      </w:r>
      <w:r w:rsidR="006802EA">
        <w:rPr>
          <w:rFonts w:eastAsia="Times New Roman"/>
          <w:lang w:val="sv-SE"/>
        </w:rPr>
        <w:t xml:space="preserve"> </w:t>
      </w:r>
      <w:r w:rsidR="003A451A">
        <w:rPr>
          <w:rFonts w:eastAsia="Times New Roman"/>
          <w:lang w:val="sv-SE"/>
        </w:rPr>
        <w:t>bestämda</w:t>
      </w:r>
      <w:r w:rsidR="006802EA">
        <w:rPr>
          <w:rFonts w:eastAsia="Times New Roman"/>
          <w:lang w:val="sv-SE"/>
        </w:rPr>
        <w:t xml:space="preserve"> regelverke</w:t>
      </w:r>
      <w:r w:rsidR="00C20CBC">
        <w:rPr>
          <w:rFonts w:eastAsia="Times New Roman"/>
          <w:lang w:val="sv-SE"/>
        </w:rPr>
        <w:t>t, allt för att kunna sälja så mycket alkohol som möjligt</w:t>
      </w:r>
      <w:r w:rsidR="006802EA">
        <w:rPr>
          <w:rFonts w:eastAsia="Times New Roman"/>
          <w:lang w:val="sv-SE"/>
        </w:rPr>
        <w:t xml:space="preserve">. </w:t>
      </w:r>
      <w:r w:rsidR="00A9164D">
        <w:rPr>
          <w:rFonts w:eastAsia="Times New Roman"/>
          <w:lang w:val="sv-SE"/>
        </w:rPr>
        <w:t>Det är en syn på företagsamhet som SPAA inte delar, utan det</w:t>
      </w:r>
      <w:r w:rsidR="00C20CBC">
        <w:rPr>
          <w:rFonts w:eastAsia="Times New Roman"/>
          <w:lang w:val="sv-SE"/>
        </w:rPr>
        <w:t xml:space="preserve"> är en farhåga som helt saknar grund och är en stark misstro till de etiska och moraliska värderingar som finns hos etablerade och framgångsrika företag.</w:t>
      </w:r>
      <w:r w:rsidR="00B85919">
        <w:rPr>
          <w:rFonts w:eastAsia="Times New Roman"/>
          <w:lang w:val="sv-SE"/>
        </w:rPr>
        <w:t xml:space="preserve"> Vårt </w:t>
      </w:r>
      <w:r w:rsidR="00870095">
        <w:rPr>
          <w:rFonts w:eastAsia="Times New Roman"/>
          <w:lang w:val="sv-SE"/>
        </w:rPr>
        <w:t xml:space="preserve">alternativa </w:t>
      </w:r>
      <w:r w:rsidR="00B85919">
        <w:rPr>
          <w:rFonts w:eastAsia="Times New Roman"/>
          <w:lang w:val="sv-SE"/>
        </w:rPr>
        <w:t xml:space="preserve">förslag är att man helt enkelt bara tillåter </w:t>
      </w:r>
      <w:r w:rsidR="00B85919" w:rsidRPr="00B85919">
        <w:rPr>
          <w:rFonts w:eastAsia="Times New Roman"/>
          <w:lang w:val="sv-SE"/>
        </w:rPr>
        <w:t xml:space="preserve">varje företag </w:t>
      </w:r>
      <w:r w:rsidR="00B85919">
        <w:rPr>
          <w:rFonts w:eastAsia="Times New Roman"/>
          <w:lang w:val="sv-SE"/>
        </w:rPr>
        <w:t>att</w:t>
      </w:r>
      <w:r w:rsidR="00B85919" w:rsidRPr="00B85919">
        <w:rPr>
          <w:rFonts w:eastAsia="Times New Roman"/>
          <w:lang w:val="sv-SE"/>
        </w:rPr>
        <w:t xml:space="preserve"> etablera ett försäljningsställe</w:t>
      </w:r>
      <w:r w:rsidR="00B85919">
        <w:rPr>
          <w:rFonts w:eastAsia="Times New Roman"/>
          <w:lang w:val="sv-SE"/>
        </w:rPr>
        <w:t xml:space="preserve">. Det skulle utan tvivel lösa frågan, utan att diskriminera företag med större volym. </w:t>
      </w:r>
      <w:r w:rsidR="006D356C">
        <w:rPr>
          <w:rFonts w:eastAsia="Times New Roman"/>
          <w:lang w:val="sv-SE"/>
        </w:rPr>
        <w:t xml:space="preserve">Den föreslagna begränsningen i inköpsvolym vid varje försäljningstillfälle minskar också dessa incitament. </w:t>
      </w:r>
    </w:p>
    <w:p w14:paraId="3C870484" w14:textId="35989109" w:rsidR="009021BB" w:rsidRPr="009021BB" w:rsidRDefault="0018351D" w:rsidP="009021BB">
      <w:pPr>
        <w:rPr>
          <w:lang w:val="sv-SE"/>
        </w:rPr>
      </w:pPr>
      <w:r>
        <w:rPr>
          <w:rFonts w:eastAsia="Times New Roman"/>
          <w:lang w:val="sv-SE"/>
        </w:rPr>
        <w:t xml:space="preserve">Tesen om vinstmaximering genom gårdsförsäljning hos stora företag är döma felaktig. </w:t>
      </w:r>
      <w:r w:rsidR="00DC3851">
        <w:rPr>
          <w:lang w:val="sv-SE"/>
        </w:rPr>
        <w:t xml:space="preserve">I dag är det få producenter </w:t>
      </w:r>
      <w:r w:rsidR="00233C49">
        <w:rPr>
          <w:lang w:val="sv-SE"/>
        </w:rPr>
        <w:t xml:space="preserve">i Sverige </w:t>
      </w:r>
      <w:r w:rsidR="00DC3851">
        <w:rPr>
          <w:lang w:val="sv-SE"/>
        </w:rPr>
        <w:t xml:space="preserve">som </w:t>
      </w:r>
      <w:r w:rsidR="005A38CA">
        <w:rPr>
          <w:lang w:val="sv-SE"/>
        </w:rPr>
        <w:t xml:space="preserve">kan ta emot turister på ett strukturerat sätt </w:t>
      </w:r>
      <w:r w:rsidR="00DC3851">
        <w:rPr>
          <w:lang w:val="sv-SE"/>
        </w:rPr>
        <w:t xml:space="preserve">med </w:t>
      </w:r>
      <w:r w:rsidR="005A38CA">
        <w:rPr>
          <w:lang w:val="sv-SE"/>
        </w:rPr>
        <w:t>guidad rundvandring för</w:t>
      </w:r>
      <w:r w:rsidR="00DC3851">
        <w:rPr>
          <w:lang w:val="sv-SE"/>
        </w:rPr>
        <w:t xml:space="preserve"> att visa upp sin </w:t>
      </w:r>
      <w:r w:rsidR="001932C4">
        <w:rPr>
          <w:lang w:val="sv-SE"/>
        </w:rPr>
        <w:t>produktionsplats</w:t>
      </w:r>
      <w:r w:rsidR="00DC3851">
        <w:rPr>
          <w:lang w:val="sv-SE"/>
        </w:rPr>
        <w:t xml:space="preserve">. </w:t>
      </w:r>
      <w:r w:rsidR="00556BB9">
        <w:rPr>
          <w:lang w:val="sv-SE"/>
        </w:rPr>
        <w:t>A</w:t>
      </w:r>
      <w:r w:rsidR="00DC3851">
        <w:rPr>
          <w:lang w:val="sv-SE"/>
        </w:rPr>
        <w:t xml:space="preserve">tt etablera </w:t>
      </w:r>
      <w:r w:rsidR="005A38CA">
        <w:rPr>
          <w:lang w:val="sv-SE"/>
        </w:rPr>
        <w:t xml:space="preserve">den typ av </w:t>
      </w:r>
      <w:r w:rsidR="00233C49">
        <w:rPr>
          <w:lang w:val="sv-SE"/>
        </w:rPr>
        <w:t>besöks</w:t>
      </w:r>
      <w:r w:rsidR="00DC3851">
        <w:rPr>
          <w:lang w:val="sv-SE"/>
        </w:rPr>
        <w:t>verksamhet kostar både tid och mycket pengar</w:t>
      </w:r>
      <w:r w:rsidR="00233C49">
        <w:rPr>
          <w:lang w:val="sv-SE"/>
        </w:rPr>
        <w:t xml:space="preserve"> samtidigt som vinsten är osäker</w:t>
      </w:r>
      <w:r w:rsidR="00DC3851">
        <w:rPr>
          <w:lang w:val="sv-SE"/>
        </w:rPr>
        <w:t xml:space="preserve">. </w:t>
      </w:r>
      <w:r w:rsidR="00A9164D">
        <w:rPr>
          <w:lang w:val="sv-SE"/>
        </w:rPr>
        <w:t>J</w:t>
      </w:r>
      <w:r w:rsidR="00A9164D">
        <w:rPr>
          <w:rFonts w:eastAsia="Times New Roman"/>
          <w:lang w:val="sv-SE"/>
        </w:rPr>
        <w:t xml:space="preserve">u större företaget är desto mindre ekonomiska incitament finns att etablera en verksamhet med gårdsförsäljning. </w:t>
      </w:r>
      <w:r w:rsidR="00A9164D">
        <w:rPr>
          <w:lang w:val="sv-SE"/>
        </w:rPr>
        <w:t xml:space="preserve">Orsaken är helt enkelt att det inte är lönsamt. </w:t>
      </w:r>
      <w:r w:rsidR="00A9164D">
        <w:rPr>
          <w:rFonts w:eastAsia="Times New Roman"/>
          <w:lang w:val="sv-SE"/>
        </w:rPr>
        <w:t>Det handlar i stället om</w:t>
      </w:r>
      <w:r w:rsidR="006666D3">
        <w:rPr>
          <w:rFonts w:eastAsia="Times New Roman"/>
          <w:lang w:val="sv-SE"/>
        </w:rPr>
        <w:t xml:space="preserve"> en vilja</w:t>
      </w:r>
      <w:r w:rsidR="00A9164D">
        <w:rPr>
          <w:rFonts w:eastAsia="Times New Roman"/>
          <w:lang w:val="sv-SE"/>
        </w:rPr>
        <w:t xml:space="preserve"> att skapa ett mervärde och positiv helhetsbild för ditresta turister. Exempel kan vara möjlighet att köpa exklusiva limiterade produkter och flaskor som ger besökaren ett trevligt minne från rundvandringen i det specifika företagets produktionsanläggning. För mindre producenter </w:t>
      </w:r>
      <w:r w:rsidR="008B645D">
        <w:rPr>
          <w:rFonts w:eastAsia="Times New Roman"/>
          <w:lang w:val="sv-SE"/>
        </w:rPr>
        <w:t>är</w:t>
      </w:r>
      <w:r w:rsidR="008B645D">
        <w:rPr>
          <w:lang w:val="sv-SE"/>
        </w:rPr>
        <w:t xml:space="preserve"> b</w:t>
      </w:r>
      <w:r w:rsidR="009021BB" w:rsidRPr="009021BB">
        <w:rPr>
          <w:lang w:val="sv-SE"/>
        </w:rPr>
        <w:t>ygga</w:t>
      </w:r>
      <w:r w:rsidR="008B645D">
        <w:rPr>
          <w:lang w:val="sv-SE"/>
        </w:rPr>
        <w:t>ndet av</w:t>
      </w:r>
      <w:r w:rsidR="009021BB" w:rsidRPr="009021BB">
        <w:rPr>
          <w:lang w:val="sv-SE"/>
        </w:rPr>
        <w:t xml:space="preserve"> besöksverksamhet </w:t>
      </w:r>
      <w:r w:rsidR="008B645D">
        <w:rPr>
          <w:lang w:val="sv-SE"/>
        </w:rPr>
        <w:t xml:space="preserve">så kostsam att det </w:t>
      </w:r>
      <w:r w:rsidR="009021BB" w:rsidRPr="009021BB">
        <w:rPr>
          <w:lang w:val="sv-SE"/>
        </w:rPr>
        <w:t xml:space="preserve">utan gårdsförsäljning blir i stort </w:t>
      </w:r>
      <w:r w:rsidR="00B85919" w:rsidRPr="009021BB">
        <w:rPr>
          <w:lang w:val="sv-SE"/>
        </w:rPr>
        <w:t>sett</w:t>
      </w:r>
      <w:r w:rsidR="009021BB" w:rsidRPr="009021BB">
        <w:rPr>
          <w:lang w:val="sv-SE"/>
        </w:rPr>
        <w:t xml:space="preserve"> omöjligt </w:t>
      </w:r>
      <w:r w:rsidR="008B645D">
        <w:rPr>
          <w:lang w:val="sv-SE"/>
        </w:rPr>
        <w:t>för</w:t>
      </w:r>
      <w:r w:rsidR="009021BB" w:rsidRPr="009021BB">
        <w:rPr>
          <w:lang w:val="sv-SE"/>
        </w:rPr>
        <w:t xml:space="preserve"> dessa företag</w:t>
      </w:r>
      <w:r w:rsidR="008B645D">
        <w:rPr>
          <w:lang w:val="sv-SE"/>
        </w:rPr>
        <w:t xml:space="preserve">, </w:t>
      </w:r>
      <w:r w:rsidR="009021BB" w:rsidRPr="009021BB">
        <w:rPr>
          <w:lang w:val="sv-SE"/>
        </w:rPr>
        <w:t xml:space="preserve">vilket också innebär att nya arbetstillfällen uteblir. </w:t>
      </w:r>
    </w:p>
    <w:p w14:paraId="457D236F" w14:textId="77777777" w:rsidR="005B55F0" w:rsidRDefault="005B55F0">
      <w:pPr>
        <w:rPr>
          <w:lang w:val="sv-SE"/>
        </w:rPr>
      </w:pPr>
      <w:r w:rsidRPr="005B55F0">
        <w:rPr>
          <w:lang w:val="sv-SE"/>
        </w:rPr>
        <w:t>Den huvudsakliga försäljningskanalen för mindre producenter i Sverige är och kommer fortsatt under överskådlig tid att vara Systembolaget. Det finns ingen önskan att gårdsförsäljning skall utgöra en utbytbar eller konkurrerande kanal till Systembolaget. Det är tänkt som ett komplement som på ett proportionerligt sätt kan gynna landsbygd, besöksnäring och diversifiering.</w:t>
      </w:r>
    </w:p>
    <w:p w14:paraId="08F8ED1F" w14:textId="70F6C1FE" w:rsidR="003A451A" w:rsidRDefault="003A451A">
      <w:pPr>
        <w:rPr>
          <w:rFonts w:eastAsia="Times New Roman"/>
          <w:lang w:val="sv-SE"/>
        </w:rPr>
      </w:pPr>
      <w:r>
        <w:rPr>
          <w:rFonts w:eastAsia="Times New Roman"/>
          <w:lang w:val="sv-SE"/>
        </w:rPr>
        <w:lastRenderedPageBreak/>
        <w:t xml:space="preserve">Resonemanget om </w:t>
      </w:r>
      <w:r w:rsidR="00A9164D">
        <w:rPr>
          <w:rFonts w:eastAsia="Times New Roman"/>
          <w:lang w:val="sv-SE"/>
        </w:rPr>
        <w:t>vilka producenter som</w:t>
      </w:r>
      <w:r>
        <w:rPr>
          <w:rFonts w:eastAsia="Times New Roman"/>
          <w:lang w:val="sv-SE"/>
        </w:rPr>
        <w:t xml:space="preserve"> finns med i Systembolagets fasta sortiment och</w:t>
      </w:r>
      <w:r w:rsidR="00A9164D">
        <w:rPr>
          <w:rFonts w:eastAsia="Times New Roman"/>
          <w:lang w:val="sv-SE"/>
        </w:rPr>
        <w:t xml:space="preserve"> att de</w:t>
      </w:r>
      <w:r>
        <w:rPr>
          <w:rFonts w:eastAsia="Times New Roman"/>
          <w:lang w:val="sv-SE"/>
        </w:rPr>
        <w:t xml:space="preserve"> </w:t>
      </w:r>
      <w:r w:rsidR="00590C86">
        <w:rPr>
          <w:rFonts w:eastAsia="Times New Roman"/>
          <w:lang w:val="sv-SE"/>
        </w:rPr>
        <w:t>därför</w:t>
      </w:r>
      <w:r>
        <w:rPr>
          <w:rFonts w:eastAsia="Times New Roman"/>
          <w:lang w:val="sv-SE"/>
        </w:rPr>
        <w:t xml:space="preserve"> inte </w:t>
      </w:r>
      <w:r w:rsidR="00466BF9">
        <w:rPr>
          <w:rFonts w:eastAsia="Times New Roman"/>
          <w:lang w:val="sv-SE"/>
        </w:rPr>
        <w:t xml:space="preserve">är </w:t>
      </w:r>
      <w:r>
        <w:rPr>
          <w:rFonts w:eastAsia="Times New Roman"/>
          <w:lang w:val="sv-SE"/>
        </w:rPr>
        <w:t xml:space="preserve">i behov av gårdsförsäljning </w:t>
      </w:r>
      <w:r w:rsidR="008B645D">
        <w:rPr>
          <w:rFonts w:eastAsia="Times New Roman"/>
          <w:lang w:val="sv-SE"/>
        </w:rPr>
        <w:t>ä</w:t>
      </w:r>
      <w:r w:rsidR="00A9164D">
        <w:rPr>
          <w:rFonts w:eastAsia="Times New Roman"/>
          <w:lang w:val="sv-SE"/>
        </w:rPr>
        <w:t xml:space="preserve">r ett </w:t>
      </w:r>
      <w:r w:rsidR="008B645D">
        <w:rPr>
          <w:rFonts w:eastAsia="Times New Roman"/>
          <w:lang w:val="sv-SE"/>
        </w:rPr>
        <w:t>resonemang</w:t>
      </w:r>
      <w:r w:rsidR="00A9164D">
        <w:rPr>
          <w:rFonts w:eastAsia="Times New Roman"/>
          <w:lang w:val="sv-SE"/>
        </w:rPr>
        <w:t xml:space="preserve"> som helt missar direktivets mål med möjlighet för besök på landsbygden. Systembolagets ev</w:t>
      </w:r>
      <w:r w:rsidR="008B645D">
        <w:rPr>
          <w:rFonts w:eastAsia="Times New Roman"/>
          <w:lang w:val="sv-SE"/>
        </w:rPr>
        <w:t>entuella</w:t>
      </w:r>
      <w:r w:rsidR="00A9164D">
        <w:rPr>
          <w:rFonts w:eastAsia="Times New Roman"/>
          <w:lang w:val="sv-SE"/>
        </w:rPr>
        <w:t xml:space="preserve"> sortiment har ingen bäring på detta, men en notering bör göras att det är en liten del av de svenska producenterna som är representerade där. </w:t>
      </w:r>
    </w:p>
    <w:p w14:paraId="7479D7A5" w14:textId="0152BA79" w:rsidR="00A50F86" w:rsidRDefault="005A38CA">
      <w:pPr>
        <w:rPr>
          <w:lang w:val="sv-SE"/>
        </w:rPr>
      </w:pPr>
      <w:r>
        <w:rPr>
          <w:rFonts w:eastAsia="Times New Roman"/>
          <w:lang w:val="sv-SE"/>
        </w:rPr>
        <w:t>Det finns även e</w:t>
      </w:r>
      <w:r w:rsidR="00F2763C">
        <w:rPr>
          <w:rFonts w:eastAsia="Times New Roman"/>
          <w:lang w:val="sv-SE"/>
        </w:rPr>
        <w:t xml:space="preserve">tt argument om att ett krav på småskalighet kan motiveras ur </w:t>
      </w:r>
      <w:r w:rsidR="00F2763C" w:rsidRPr="00F2763C">
        <w:rPr>
          <w:rFonts w:eastAsia="Times New Roman"/>
          <w:lang w:val="sv-SE"/>
        </w:rPr>
        <w:t xml:space="preserve">ett </w:t>
      </w:r>
      <w:r w:rsidR="00F2763C" w:rsidRPr="00F2763C">
        <w:rPr>
          <w:lang w:val="sv-SE"/>
        </w:rPr>
        <w:t>alkoholpolitiskt perspektiv.</w:t>
      </w:r>
      <w:r w:rsidR="00F2763C">
        <w:rPr>
          <w:lang w:val="sv-SE"/>
        </w:rPr>
        <w:t xml:space="preserve"> Då utredningens förslag är att försäljning av alkoholhaltiga drycker endast får ske i samband med rundvandring vid produktionsplatsen och till minst självkostnadspris med ett skäligt påslag, kommer det utslagna priset för produkten vida överstiga priset på Systembolaget. </w:t>
      </w:r>
      <w:r w:rsidR="00F00110">
        <w:rPr>
          <w:lang w:val="sv-SE"/>
        </w:rPr>
        <w:t xml:space="preserve">Därför kan </w:t>
      </w:r>
      <w:r w:rsidR="003273EC">
        <w:rPr>
          <w:lang w:val="sv-SE"/>
        </w:rPr>
        <w:t>det alkoholpolitiska</w:t>
      </w:r>
      <w:r w:rsidR="00F00110">
        <w:rPr>
          <w:lang w:val="sv-SE"/>
        </w:rPr>
        <w:t xml:space="preserve"> </w:t>
      </w:r>
      <w:r w:rsidR="00F2763C">
        <w:rPr>
          <w:lang w:val="sv-SE"/>
        </w:rPr>
        <w:t>resonemang</w:t>
      </w:r>
      <w:r w:rsidR="003273EC">
        <w:rPr>
          <w:lang w:val="sv-SE"/>
        </w:rPr>
        <w:t>et</w:t>
      </w:r>
      <w:r w:rsidR="00F00110">
        <w:rPr>
          <w:lang w:val="sv-SE"/>
        </w:rPr>
        <w:t xml:space="preserve"> inte </w:t>
      </w:r>
      <w:r w:rsidR="00466BF9">
        <w:rPr>
          <w:lang w:val="sv-SE"/>
        </w:rPr>
        <w:t>betraktas som</w:t>
      </w:r>
      <w:r w:rsidR="00F00110">
        <w:rPr>
          <w:lang w:val="sv-SE"/>
        </w:rPr>
        <w:t xml:space="preserve"> trovärdigt. Bilden delas även av </w:t>
      </w:r>
      <w:proofErr w:type="spellStart"/>
      <w:r w:rsidR="00F00110">
        <w:rPr>
          <w:lang w:val="sv-SE"/>
        </w:rPr>
        <w:t>Swecos</w:t>
      </w:r>
      <w:proofErr w:type="spellEnd"/>
      <w:r w:rsidR="00F00110">
        <w:rPr>
          <w:lang w:val="sv-SE"/>
        </w:rPr>
        <w:t xml:space="preserve"> analys där det framgår att konsekvenserna för folkhälsan anses bli </w:t>
      </w:r>
      <w:r w:rsidR="003273EC">
        <w:rPr>
          <w:lang w:val="sv-SE"/>
        </w:rPr>
        <w:t>tämligen</w:t>
      </w:r>
      <w:r w:rsidR="00F00110">
        <w:rPr>
          <w:lang w:val="sv-SE"/>
        </w:rPr>
        <w:t xml:space="preserve"> små. Det stärker även tesen att en besökare är beredd att köpa en köpa en souvenir till högre pris, snarare än att konsumera på ett oansvarigt sätt och där med äventyra folkhälsan. </w:t>
      </w:r>
    </w:p>
    <w:p w14:paraId="7E31A2F5" w14:textId="77777777" w:rsidR="00F86B47" w:rsidRDefault="00F86B47">
      <w:pPr>
        <w:rPr>
          <w:lang w:val="sv-SE"/>
        </w:rPr>
      </w:pPr>
    </w:p>
    <w:p w14:paraId="3E80CCAD" w14:textId="04689E52" w:rsidR="00870095" w:rsidRPr="00870095" w:rsidRDefault="00870095">
      <w:pPr>
        <w:rPr>
          <w:b/>
          <w:bCs/>
          <w:lang w:val="sv-SE"/>
        </w:rPr>
      </w:pPr>
      <w:r w:rsidRPr="00870095">
        <w:rPr>
          <w:b/>
          <w:bCs/>
          <w:lang w:val="sv-SE"/>
        </w:rPr>
        <w:t>EU-rättslig analys</w:t>
      </w:r>
    </w:p>
    <w:p w14:paraId="0BDD47BF" w14:textId="40544D4F" w:rsidR="00F86B47" w:rsidRPr="00F86B47" w:rsidRDefault="00F86B47" w:rsidP="00F86B47">
      <w:pPr>
        <w:rPr>
          <w:lang w:val="sv-SE"/>
        </w:rPr>
      </w:pPr>
      <w:r>
        <w:rPr>
          <w:lang w:val="sv-SE"/>
        </w:rPr>
        <w:t xml:space="preserve">Det har funnits en oro att gårdsförsäljning skulle äventyra Systembolagets detaljhandelsmonopol. Även i de särskilda yttrandena torgförs denna oro som argumentet mot förslagets genomförande. </w:t>
      </w:r>
      <w:r w:rsidR="00163844" w:rsidRPr="00D20A18">
        <w:rPr>
          <w:lang w:val="sv-SE"/>
        </w:rPr>
        <w:t xml:space="preserve">Utredningen har genomfört en </w:t>
      </w:r>
      <w:r>
        <w:rPr>
          <w:lang w:val="sv-SE"/>
        </w:rPr>
        <w:t xml:space="preserve">djupgående </w:t>
      </w:r>
      <w:r w:rsidR="00163844" w:rsidRPr="00D20A18">
        <w:rPr>
          <w:lang w:val="sv-SE"/>
        </w:rPr>
        <w:t>EU-rättslig analys och bedömer att det finns ett EU-rättsligt utrymme för att införa en begränsad form av gårdsförsäljning vid sidan av ett bevarat</w:t>
      </w:r>
      <w:r w:rsidR="00B72299" w:rsidRPr="00B72299">
        <w:rPr>
          <w:lang w:val="sv-SE"/>
        </w:rPr>
        <w:t xml:space="preserve"> </w:t>
      </w:r>
      <w:r w:rsidR="00B72299" w:rsidRPr="00D20A18">
        <w:rPr>
          <w:lang w:val="sv-SE"/>
        </w:rPr>
        <w:t>detaljhandelsmonopol.</w:t>
      </w:r>
      <w:r>
        <w:rPr>
          <w:lang w:val="sv-SE"/>
        </w:rPr>
        <w:t xml:space="preserve"> </w:t>
      </w:r>
      <w:r w:rsidRPr="00F86B47">
        <w:rPr>
          <w:lang w:val="sv-SE"/>
        </w:rPr>
        <w:t xml:space="preserve">Utredningens </w:t>
      </w:r>
      <w:r>
        <w:rPr>
          <w:lang w:val="sv-SE"/>
        </w:rPr>
        <w:t>kommer fram till att det</w:t>
      </w:r>
      <w:r w:rsidRPr="00F86B47">
        <w:rPr>
          <w:lang w:val="sv-SE"/>
        </w:rPr>
        <w:t xml:space="preserve"> går att förena en restriktiv form av gårdsförsäljning med EU:s regler om fri rörlighet och med ett i övrigt bevarat detaljhandelsmonopol. En förutsättning är dock att begränsningar införs i syfte att säkerställa att försäljningen sker i begränsad omfattning och att det är besöket snarare än för-säljningen som står i centrum. Regleringen får inte heller komma i konflikt med den restriktiva svenska alkoholpolitiken genom att exempelvis riskera att märkbart </w:t>
      </w:r>
      <w:proofErr w:type="gramStart"/>
      <w:r w:rsidRPr="00F86B47">
        <w:rPr>
          <w:lang w:val="sv-SE"/>
        </w:rPr>
        <w:t>öka</w:t>
      </w:r>
      <w:r>
        <w:rPr>
          <w:lang w:val="sv-SE"/>
        </w:rPr>
        <w:t xml:space="preserve"> </w:t>
      </w:r>
      <w:r w:rsidRPr="00F86B47">
        <w:rPr>
          <w:lang w:val="sv-SE"/>
        </w:rPr>
        <w:t>alkoholkonsumtionen</w:t>
      </w:r>
      <w:proofErr w:type="gramEnd"/>
      <w:r w:rsidRPr="00F86B47">
        <w:rPr>
          <w:lang w:val="sv-SE"/>
        </w:rPr>
        <w:t>.</w:t>
      </w:r>
      <w:r>
        <w:rPr>
          <w:lang w:val="sv-SE"/>
        </w:rPr>
        <w:t xml:space="preserve"> Det liggande förslaget kommer som vi redan konstaterat, bland annat med stöd av </w:t>
      </w:r>
      <w:proofErr w:type="spellStart"/>
      <w:r>
        <w:rPr>
          <w:lang w:val="sv-SE"/>
        </w:rPr>
        <w:t>Swecos</w:t>
      </w:r>
      <w:proofErr w:type="spellEnd"/>
      <w:r>
        <w:rPr>
          <w:lang w:val="sv-SE"/>
        </w:rPr>
        <w:t xml:space="preserve"> utredning, inte att äventyra detta.</w:t>
      </w:r>
      <w:r w:rsidR="005B55F0" w:rsidRPr="005B55F0">
        <w:rPr>
          <w:lang w:val="sv-SE"/>
        </w:rPr>
        <w:t xml:space="preserve"> Detta beslut ligger hos Sveriges folkvalda beslutsfattare. Detta mandat stärks även av utredningens förslag om en utvärdering efter sex år.    </w:t>
      </w:r>
    </w:p>
    <w:p w14:paraId="36DC161D" w14:textId="06B1D24F" w:rsidR="00B72299" w:rsidRPr="00D20A18" w:rsidRDefault="00F86B47" w:rsidP="00F86B47">
      <w:pPr>
        <w:rPr>
          <w:lang w:val="sv-SE"/>
        </w:rPr>
      </w:pPr>
      <w:r w:rsidRPr="00F86B47">
        <w:rPr>
          <w:lang w:val="sv-SE"/>
        </w:rPr>
        <w:t>Även om EU-domstolen skulle göra en annan bedömning än utredningen och i efterhand underkänna en införd rätt till gårdsförsäljning, innebär det inte att det svenska detaljhandelsmonopolet äventyras. I ett sådant fall skulle Sverige vara skyldig att anpassa regleringen eller, om det skulle anses nödvändigt, slopa rätten till gårdsförsäljning. Sverige skulle däremot inte vara tvingat att avskaffa detaljhandelsmonopolet.</w:t>
      </w:r>
    </w:p>
    <w:p w14:paraId="15636260" w14:textId="3D9903F0" w:rsidR="00870095" w:rsidRDefault="005B55F0">
      <w:pPr>
        <w:rPr>
          <w:lang w:val="sv-SE"/>
        </w:rPr>
      </w:pPr>
      <w:r w:rsidRPr="005B55F0">
        <w:rPr>
          <w:lang w:val="sv-SE"/>
        </w:rPr>
        <w:t xml:space="preserve">Jörgen </w:t>
      </w:r>
      <w:proofErr w:type="spellStart"/>
      <w:r w:rsidRPr="005B55F0">
        <w:rPr>
          <w:lang w:val="sv-SE"/>
        </w:rPr>
        <w:t>Hettne</w:t>
      </w:r>
      <w:proofErr w:type="spellEnd"/>
      <w:r w:rsidRPr="005B55F0">
        <w:rPr>
          <w:lang w:val="sv-SE"/>
        </w:rPr>
        <w:t xml:space="preserve"> Jur. dr, professor i handelsrätt och docent i EU-rätt vid Lunds universitet menar att är det möjligt enligt EU-domstolen att tillåta produktionsnära försäljning i ett land som i övrigt har ett i princip heltäckande detaljhandelsmonopol. Detta får dock bara ske i begränsad utsträckning, eftersom det i grunden inte är tillåtet att gynna inhemsk produktion. Vi bifogar </w:t>
      </w:r>
      <w:proofErr w:type="spellStart"/>
      <w:r w:rsidRPr="005B55F0">
        <w:rPr>
          <w:lang w:val="sv-SE"/>
        </w:rPr>
        <w:t>Hettnes</w:t>
      </w:r>
      <w:proofErr w:type="spellEnd"/>
      <w:r w:rsidRPr="005B55F0">
        <w:rPr>
          <w:lang w:val="sv-SE"/>
        </w:rPr>
        <w:t xml:space="preserve"> analys till vårt remissvar. </w:t>
      </w:r>
    </w:p>
    <w:p w14:paraId="1B74DA4A" w14:textId="5DC86C3A" w:rsidR="00163844" w:rsidRDefault="00163844">
      <w:pPr>
        <w:rPr>
          <w:lang w:val="sv-SE"/>
        </w:rPr>
      </w:pPr>
    </w:p>
    <w:p w14:paraId="6CECD6B8" w14:textId="77777777" w:rsidR="00A50F86" w:rsidRDefault="00A50F86">
      <w:pPr>
        <w:rPr>
          <w:lang w:val="sv-SE"/>
        </w:rPr>
      </w:pPr>
    </w:p>
    <w:p w14:paraId="7A796B46" w14:textId="77777777" w:rsidR="005B55F0" w:rsidRPr="005B55F0" w:rsidRDefault="005B55F0">
      <w:pPr>
        <w:rPr>
          <w:b/>
          <w:bCs/>
          <w:lang w:val="sv-SE"/>
        </w:rPr>
      </w:pPr>
      <w:r w:rsidRPr="005B55F0">
        <w:rPr>
          <w:b/>
          <w:bCs/>
          <w:lang w:val="sv-SE"/>
        </w:rPr>
        <w:lastRenderedPageBreak/>
        <w:t>Utveckla Sverige som dryckesnation</w:t>
      </w:r>
    </w:p>
    <w:p w14:paraId="36F128F9" w14:textId="71F90D20" w:rsidR="00F86B47" w:rsidRDefault="00FE450D">
      <w:pPr>
        <w:rPr>
          <w:lang w:val="sv-SE"/>
        </w:rPr>
      </w:pPr>
      <w:r>
        <w:rPr>
          <w:lang w:val="sv-SE"/>
        </w:rPr>
        <w:t xml:space="preserve">Sverige har ett unikt tillfälle att </w:t>
      </w:r>
      <w:r w:rsidR="003273EC">
        <w:rPr>
          <w:lang w:val="sv-SE"/>
        </w:rPr>
        <w:t>utveckla besöksnäringen</w:t>
      </w:r>
      <w:r w:rsidR="00466BF9">
        <w:rPr>
          <w:lang w:val="sv-SE"/>
        </w:rPr>
        <w:t xml:space="preserve"> och öka intresset för Sverige som en dryckesnation. Möjlighet till gårdsförsäljning kommer</w:t>
      </w:r>
      <w:r w:rsidR="003273EC">
        <w:rPr>
          <w:lang w:val="sv-SE"/>
        </w:rPr>
        <w:t xml:space="preserve"> öka antalet arbetstillfällen på landsbygden och </w:t>
      </w:r>
      <w:r>
        <w:rPr>
          <w:lang w:val="sv-SE"/>
        </w:rPr>
        <w:t xml:space="preserve">fortsätta </w:t>
      </w:r>
      <w:r w:rsidR="00556BB9">
        <w:rPr>
          <w:lang w:val="sv-SE"/>
        </w:rPr>
        <w:t xml:space="preserve">framgångssagan för svenska dryckesproducenter. Varje år </w:t>
      </w:r>
      <w:r w:rsidR="006A14A2">
        <w:rPr>
          <w:lang w:val="sv-SE"/>
        </w:rPr>
        <w:t>hyllas</w:t>
      </w:r>
      <w:r w:rsidR="00556BB9">
        <w:rPr>
          <w:lang w:val="sv-SE"/>
        </w:rPr>
        <w:t xml:space="preserve"> svenska producenter </w:t>
      </w:r>
      <w:r w:rsidR="00C92FAA">
        <w:rPr>
          <w:lang w:val="sv-SE"/>
        </w:rPr>
        <w:t xml:space="preserve">världen över </w:t>
      </w:r>
      <w:r w:rsidR="006A14A2">
        <w:rPr>
          <w:lang w:val="sv-SE"/>
        </w:rPr>
        <w:t xml:space="preserve">och vinner högsta priser </w:t>
      </w:r>
      <w:r w:rsidR="00556BB9">
        <w:rPr>
          <w:lang w:val="sv-SE"/>
        </w:rPr>
        <w:t>i internationella tävlingar</w:t>
      </w:r>
      <w:r w:rsidR="006A14A2">
        <w:rPr>
          <w:lang w:val="sv-SE"/>
        </w:rPr>
        <w:t xml:space="preserve">. </w:t>
      </w:r>
      <w:r w:rsidR="00590C86">
        <w:rPr>
          <w:lang w:val="sv-SE"/>
        </w:rPr>
        <w:t>Eniga e</w:t>
      </w:r>
      <w:r w:rsidR="00556BB9">
        <w:rPr>
          <w:lang w:val="sv-SE"/>
        </w:rPr>
        <w:t xml:space="preserve">xperter talar om </w:t>
      </w:r>
      <w:r w:rsidR="006A14A2">
        <w:rPr>
          <w:lang w:val="sv-SE"/>
        </w:rPr>
        <w:t>det svenska dryckesundret</w:t>
      </w:r>
      <w:r w:rsidR="007F7C0C">
        <w:rPr>
          <w:lang w:val="sv-SE"/>
        </w:rPr>
        <w:t xml:space="preserve">, </w:t>
      </w:r>
      <w:r w:rsidR="00C92FAA">
        <w:rPr>
          <w:lang w:val="sv-SE"/>
        </w:rPr>
        <w:t xml:space="preserve">en ny </w:t>
      </w:r>
      <w:proofErr w:type="gramStart"/>
      <w:r w:rsidR="00C92FAA">
        <w:rPr>
          <w:lang w:val="sv-SE"/>
        </w:rPr>
        <w:t>era tillverkare</w:t>
      </w:r>
      <w:proofErr w:type="gramEnd"/>
      <w:r w:rsidR="00C92FAA">
        <w:rPr>
          <w:lang w:val="sv-SE"/>
        </w:rPr>
        <w:t xml:space="preserve"> som</w:t>
      </w:r>
      <w:r w:rsidR="00556BB9">
        <w:rPr>
          <w:lang w:val="sv-SE"/>
        </w:rPr>
        <w:t xml:space="preserve"> </w:t>
      </w:r>
      <w:r w:rsidR="006A14A2">
        <w:rPr>
          <w:lang w:val="sv-SE"/>
        </w:rPr>
        <w:t xml:space="preserve">sätter </w:t>
      </w:r>
      <w:r w:rsidR="0062769A">
        <w:rPr>
          <w:lang w:val="sv-SE"/>
        </w:rPr>
        <w:t xml:space="preserve">helt </w:t>
      </w:r>
      <w:r w:rsidR="00556BB9">
        <w:rPr>
          <w:lang w:val="sv-SE"/>
        </w:rPr>
        <w:t xml:space="preserve">ny standard för högkvalitativa </w:t>
      </w:r>
      <w:r w:rsidR="00590C86">
        <w:rPr>
          <w:lang w:val="sv-SE"/>
        </w:rPr>
        <w:t xml:space="preserve">alkoholhaltiga </w:t>
      </w:r>
      <w:r w:rsidR="00556BB9">
        <w:rPr>
          <w:lang w:val="sv-SE"/>
        </w:rPr>
        <w:t>drycker, inte minst på spritsidan.</w:t>
      </w:r>
      <w:r w:rsidR="006A14A2">
        <w:rPr>
          <w:lang w:val="sv-SE"/>
        </w:rPr>
        <w:t xml:space="preserve"> </w:t>
      </w:r>
      <w:r w:rsidR="00590D32">
        <w:rPr>
          <w:lang w:val="sv-SE"/>
        </w:rPr>
        <w:t xml:space="preserve">Det är något vi ska vara stolta över. </w:t>
      </w:r>
      <w:r w:rsidR="006A14A2">
        <w:rPr>
          <w:lang w:val="sv-SE"/>
        </w:rPr>
        <w:t xml:space="preserve">Enligt utredningens nya förslag kommer </w:t>
      </w:r>
      <w:r w:rsidR="00590D32">
        <w:rPr>
          <w:lang w:val="sv-SE"/>
        </w:rPr>
        <w:t xml:space="preserve">dock </w:t>
      </w:r>
      <w:r w:rsidR="006A14A2">
        <w:rPr>
          <w:lang w:val="sv-SE"/>
        </w:rPr>
        <w:t xml:space="preserve">turister som vill uppleva denna </w:t>
      </w:r>
      <w:r w:rsidR="001932C4">
        <w:rPr>
          <w:lang w:val="sv-SE"/>
        </w:rPr>
        <w:t>framgång</w:t>
      </w:r>
      <w:r w:rsidR="00C92FAA">
        <w:rPr>
          <w:lang w:val="sv-SE"/>
        </w:rPr>
        <w:t xml:space="preserve"> </w:t>
      </w:r>
      <w:r w:rsidR="006A14A2">
        <w:rPr>
          <w:lang w:val="sv-SE"/>
        </w:rPr>
        <w:t xml:space="preserve">inte få </w:t>
      </w:r>
      <w:r w:rsidR="00C92FAA">
        <w:rPr>
          <w:lang w:val="sv-SE"/>
        </w:rPr>
        <w:t xml:space="preserve">möjlighet att köpa med sig en flaska av </w:t>
      </w:r>
      <w:r w:rsidR="00F86B47">
        <w:rPr>
          <w:lang w:val="sv-SE"/>
        </w:rPr>
        <w:t xml:space="preserve">just dessa </w:t>
      </w:r>
      <w:r w:rsidR="00C92FAA">
        <w:rPr>
          <w:lang w:val="sv-SE"/>
        </w:rPr>
        <w:t>drycker. Orsaken är att företage</w:t>
      </w:r>
      <w:r w:rsidR="0062769A">
        <w:rPr>
          <w:lang w:val="sv-SE"/>
        </w:rPr>
        <w:t>n</w:t>
      </w:r>
      <w:r w:rsidR="00C92FAA">
        <w:rPr>
          <w:lang w:val="sv-SE"/>
        </w:rPr>
        <w:t xml:space="preserve"> anses vara för stor</w:t>
      </w:r>
      <w:r w:rsidR="0062769A">
        <w:rPr>
          <w:lang w:val="sv-SE"/>
        </w:rPr>
        <w:t>a och har för stor produktionsvolym</w:t>
      </w:r>
      <w:r w:rsidR="00C92FAA">
        <w:rPr>
          <w:lang w:val="sv-SE"/>
        </w:rPr>
        <w:t>.</w:t>
      </w:r>
      <w:bookmarkStart w:id="0" w:name="_Hlk86053835"/>
      <w:r w:rsidR="00F86B47">
        <w:rPr>
          <w:lang w:val="sv-SE"/>
        </w:rPr>
        <w:t xml:space="preserve"> Det blir inte en rimlig begränsning.</w:t>
      </w:r>
      <w:r w:rsidR="005B55F0" w:rsidRPr="005B55F0">
        <w:rPr>
          <w:lang w:val="sv-SE"/>
        </w:rPr>
        <w:t xml:space="preserve"> </w:t>
      </w:r>
    </w:p>
    <w:bookmarkEnd w:id="0"/>
    <w:p w14:paraId="158E7368" w14:textId="6542D079" w:rsidR="00D9756E" w:rsidRDefault="00D9756E">
      <w:pPr>
        <w:rPr>
          <w:lang w:val="sv-SE"/>
        </w:rPr>
      </w:pPr>
    </w:p>
    <w:p w14:paraId="1045F54F" w14:textId="66E080C2" w:rsidR="002170DF" w:rsidRDefault="002170DF">
      <w:pPr>
        <w:rPr>
          <w:lang w:val="sv-SE"/>
        </w:rPr>
      </w:pPr>
    </w:p>
    <w:p w14:paraId="5EA4B3B8" w14:textId="6F8F8A02" w:rsidR="002170DF" w:rsidRDefault="002170DF">
      <w:pPr>
        <w:rPr>
          <w:lang w:val="sv-SE"/>
        </w:rPr>
      </w:pPr>
    </w:p>
    <w:p w14:paraId="7A6D9284" w14:textId="4ABF865F" w:rsidR="002170DF" w:rsidRDefault="002170DF">
      <w:pPr>
        <w:rPr>
          <w:lang w:val="sv-SE"/>
        </w:rPr>
      </w:pPr>
      <w:r>
        <w:rPr>
          <w:lang w:val="sv-SE"/>
        </w:rPr>
        <w:t>Sara Sundquist</w:t>
      </w:r>
    </w:p>
    <w:p w14:paraId="5F4E73C3" w14:textId="77777777" w:rsidR="002170DF" w:rsidRDefault="002170DF">
      <w:pPr>
        <w:rPr>
          <w:lang w:val="sv-SE"/>
        </w:rPr>
      </w:pPr>
    </w:p>
    <w:p w14:paraId="3092BEF5" w14:textId="739CBEBE" w:rsidR="002170DF" w:rsidRDefault="002170DF">
      <w:pPr>
        <w:rPr>
          <w:lang w:val="sv-SE"/>
        </w:rPr>
      </w:pPr>
      <w:r>
        <w:rPr>
          <w:lang w:val="sv-SE"/>
        </w:rPr>
        <w:t xml:space="preserve">Generalsekreterare </w:t>
      </w:r>
    </w:p>
    <w:p w14:paraId="160C940A" w14:textId="69BD90E4" w:rsidR="002170DF" w:rsidRDefault="002170DF">
      <w:pPr>
        <w:rPr>
          <w:lang w:val="sv-SE"/>
        </w:rPr>
      </w:pPr>
      <w:r>
        <w:rPr>
          <w:lang w:val="sv-SE"/>
        </w:rPr>
        <w:t>Sveriges producenter av alkoholdrycker</w:t>
      </w:r>
    </w:p>
    <w:p w14:paraId="0EDDE407" w14:textId="77777777" w:rsidR="00D9756E" w:rsidRDefault="00D9756E">
      <w:pPr>
        <w:rPr>
          <w:lang w:val="sv-SE"/>
        </w:rPr>
      </w:pPr>
    </w:p>
    <w:p w14:paraId="136E919D" w14:textId="77777777" w:rsidR="00D9756E" w:rsidRDefault="00D9756E">
      <w:pPr>
        <w:rPr>
          <w:lang w:val="sv-SE"/>
        </w:rPr>
      </w:pPr>
    </w:p>
    <w:sectPr w:rsidR="00D9756E" w:rsidSect="00D443D8">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4A940" w14:textId="77777777" w:rsidR="00B7524C" w:rsidRDefault="00B7524C" w:rsidP="00365B1B">
      <w:pPr>
        <w:spacing w:after="0" w:line="240" w:lineRule="auto"/>
      </w:pPr>
      <w:r>
        <w:separator/>
      </w:r>
    </w:p>
  </w:endnote>
  <w:endnote w:type="continuationSeparator" w:id="0">
    <w:p w14:paraId="63B0F1AE" w14:textId="77777777" w:rsidR="00B7524C" w:rsidRDefault="00B7524C" w:rsidP="0036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rigGarmnd BT">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A92CA" w14:textId="77777777" w:rsidR="00B7524C" w:rsidRDefault="00B7524C" w:rsidP="00365B1B">
      <w:pPr>
        <w:spacing w:after="0" w:line="240" w:lineRule="auto"/>
      </w:pPr>
      <w:r>
        <w:separator/>
      </w:r>
    </w:p>
  </w:footnote>
  <w:footnote w:type="continuationSeparator" w:id="0">
    <w:p w14:paraId="5AD0C829" w14:textId="77777777" w:rsidR="00B7524C" w:rsidRDefault="00B7524C" w:rsidP="0036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CDA0D" w14:textId="21F22E75" w:rsidR="00365B1B" w:rsidRDefault="00365B1B">
    <w:pPr>
      <w:pStyle w:val="Sidhuvud"/>
    </w:pPr>
    <w:r>
      <w:rPr>
        <w:noProof/>
      </w:rPr>
      <w:drawing>
        <wp:inline distT="0" distB="0" distL="0" distR="0" wp14:anchorId="62ECFB7E" wp14:editId="38790B6F">
          <wp:extent cx="1114425" cy="1066800"/>
          <wp:effectExtent l="0" t="0" r="0" b="0"/>
          <wp:docPr id="1330530556" name="Picture 133053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14425" cy="1066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B1B"/>
    <w:rsid w:val="000319CF"/>
    <w:rsid w:val="00040ECC"/>
    <w:rsid w:val="00057F01"/>
    <w:rsid w:val="00070590"/>
    <w:rsid w:val="0008539F"/>
    <w:rsid w:val="000906AC"/>
    <w:rsid w:val="000F3460"/>
    <w:rsid w:val="000F3F24"/>
    <w:rsid w:val="001632EB"/>
    <w:rsid w:val="00163844"/>
    <w:rsid w:val="0018351D"/>
    <w:rsid w:val="001932C4"/>
    <w:rsid w:val="002170DF"/>
    <w:rsid w:val="00233C49"/>
    <w:rsid w:val="00297DD2"/>
    <w:rsid w:val="003273EC"/>
    <w:rsid w:val="0035023D"/>
    <w:rsid w:val="00365B1B"/>
    <w:rsid w:val="00370188"/>
    <w:rsid w:val="00377E7C"/>
    <w:rsid w:val="0038466D"/>
    <w:rsid w:val="003A451A"/>
    <w:rsid w:val="003E1EAA"/>
    <w:rsid w:val="00437024"/>
    <w:rsid w:val="00447542"/>
    <w:rsid w:val="00466BF9"/>
    <w:rsid w:val="0047794C"/>
    <w:rsid w:val="00502AAA"/>
    <w:rsid w:val="005036B1"/>
    <w:rsid w:val="00556BB9"/>
    <w:rsid w:val="005641E3"/>
    <w:rsid w:val="005679E2"/>
    <w:rsid w:val="00590C86"/>
    <w:rsid w:val="00590D32"/>
    <w:rsid w:val="005A38CA"/>
    <w:rsid w:val="005B55F0"/>
    <w:rsid w:val="0062769A"/>
    <w:rsid w:val="00644D8E"/>
    <w:rsid w:val="006666D3"/>
    <w:rsid w:val="006802EA"/>
    <w:rsid w:val="006A14A2"/>
    <w:rsid w:val="006D356C"/>
    <w:rsid w:val="007132B0"/>
    <w:rsid w:val="00730CB7"/>
    <w:rsid w:val="007D5F69"/>
    <w:rsid w:val="007F7C0C"/>
    <w:rsid w:val="008056A8"/>
    <w:rsid w:val="00820E24"/>
    <w:rsid w:val="00870095"/>
    <w:rsid w:val="00871FE0"/>
    <w:rsid w:val="008B3163"/>
    <w:rsid w:val="008B645D"/>
    <w:rsid w:val="008E419A"/>
    <w:rsid w:val="00900919"/>
    <w:rsid w:val="009021BB"/>
    <w:rsid w:val="00973819"/>
    <w:rsid w:val="00986E24"/>
    <w:rsid w:val="00A47EAE"/>
    <w:rsid w:val="00A509A9"/>
    <w:rsid w:val="00A50F86"/>
    <w:rsid w:val="00A9164D"/>
    <w:rsid w:val="00AB774F"/>
    <w:rsid w:val="00AD489B"/>
    <w:rsid w:val="00AF388D"/>
    <w:rsid w:val="00B72299"/>
    <w:rsid w:val="00B7524C"/>
    <w:rsid w:val="00B8179D"/>
    <w:rsid w:val="00B85919"/>
    <w:rsid w:val="00B86D90"/>
    <w:rsid w:val="00B8706D"/>
    <w:rsid w:val="00BA7483"/>
    <w:rsid w:val="00C20CBC"/>
    <w:rsid w:val="00C53F26"/>
    <w:rsid w:val="00C72CF9"/>
    <w:rsid w:val="00C92FAA"/>
    <w:rsid w:val="00D20A18"/>
    <w:rsid w:val="00D443D8"/>
    <w:rsid w:val="00D51CA2"/>
    <w:rsid w:val="00D703F9"/>
    <w:rsid w:val="00D9756E"/>
    <w:rsid w:val="00DC3851"/>
    <w:rsid w:val="00E74C6E"/>
    <w:rsid w:val="00E74D91"/>
    <w:rsid w:val="00E960EA"/>
    <w:rsid w:val="00F00110"/>
    <w:rsid w:val="00F2763C"/>
    <w:rsid w:val="00F86B47"/>
    <w:rsid w:val="00FB3359"/>
    <w:rsid w:val="00FD509B"/>
    <w:rsid w:val="00FE450D"/>
  </w:rsids>
  <m:mathPr>
    <m:mathFont m:val="Cambria Math"/>
    <m:brkBin m:val="before"/>
    <m:brkBinSub m:val="--"/>
    <m:smallFrac m:val="0"/>
    <m:dispDef/>
    <m:lMargin m:val="0"/>
    <m:rMargin m:val="0"/>
    <m:defJc m:val="centerGroup"/>
    <m:wrapIndent m:val="1440"/>
    <m:intLim m:val="subSup"/>
    <m:naryLim m:val="undOvr"/>
  </m:mathPr>
  <w:themeFontLang w:val="sv-SE"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A94649"/>
  <w15:chartTrackingRefBased/>
  <w15:docId w15:val="{255A2BAC-78DB-4BE0-A521-96D8E78B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C72C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65B1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65B1B"/>
  </w:style>
  <w:style w:type="paragraph" w:styleId="Sidfot">
    <w:name w:val="footer"/>
    <w:basedOn w:val="Normal"/>
    <w:link w:val="SidfotChar"/>
    <w:uiPriority w:val="99"/>
    <w:unhideWhenUsed/>
    <w:rsid w:val="00365B1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65B1B"/>
  </w:style>
  <w:style w:type="paragraph" w:customStyle="1" w:styleId="Rubrik1utannumrering">
    <w:name w:val="Rubrik 1 utan numrering"/>
    <w:basedOn w:val="Rubrik1"/>
    <w:next w:val="Brdtext"/>
    <w:uiPriority w:val="1"/>
    <w:qFormat/>
    <w:rsid w:val="00C72CF9"/>
    <w:pPr>
      <w:tabs>
        <w:tab w:val="left" w:pos="1701"/>
        <w:tab w:val="left" w:pos="3600"/>
        <w:tab w:val="left" w:pos="5387"/>
      </w:tabs>
      <w:spacing w:before="320" w:after="80" w:line="276" w:lineRule="auto"/>
    </w:pPr>
    <w:rPr>
      <w:color w:val="auto"/>
      <w:sz w:val="24"/>
      <w:lang w:val="sv-SE"/>
    </w:rPr>
  </w:style>
  <w:style w:type="character" w:customStyle="1" w:styleId="Rubrik1Char">
    <w:name w:val="Rubrik 1 Char"/>
    <w:basedOn w:val="Standardstycketeckensnitt"/>
    <w:link w:val="Rubrik1"/>
    <w:uiPriority w:val="9"/>
    <w:rsid w:val="00C72CF9"/>
    <w:rPr>
      <w:rFonts w:asciiTheme="majorHAnsi" w:eastAsiaTheme="majorEastAsia" w:hAnsiTheme="majorHAnsi" w:cstheme="majorBidi"/>
      <w:color w:val="2F5496" w:themeColor="accent1" w:themeShade="BF"/>
      <w:sz w:val="32"/>
      <w:szCs w:val="32"/>
    </w:rPr>
  </w:style>
  <w:style w:type="paragraph" w:styleId="Brdtext">
    <w:name w:val="Body Text"/>
    <w:basedOn w:val="Normal"/>
    <w:link w:val="BrdtextChar"/>
    <w:uiPriority w:val="99"/>
    <w:unhideWhenUsed/>
    <w:rsid w:val="00C72CF9"/>
    <w:pPr>
      <w:spacing w:after="120"/>
    </w:pPr>
  </w:style>
  <w:style w:type="character" w:customStyle="1" w:styleId="BrdtextChar">
    <w:name w:val="Brödtext Char"/>
    <w:basedOn w:val="Standardstycketeckensnitt"/>
    <w:link w:val="Brdtext"/>
    <w:uiPriority w:val="99"/>
    <w:rsid w:val="00C72CF9"/>
  </w:style>
  <w:style w:type="paragraph" w:customStyle="1" w:styleId="Default">
    <w:name w:val="Default"/>
    <w:rsid w:val="00D20A18"/>
    <w:pPr>
      <w:autoSpaceDE w:val="0"/>
      <w:autoSpaceDN w:val="0"/>
      <w:adjustRightInd w:val="0"/>
      <w:spacing w:after="0" w:line="240" w:lineRule="auto"/>
    </w:pPr>
    <w:rPr>
      <w:rFonts w:ascii="OrigGarmnd BT" w:hAnsi="OrigGarmnd BT" w:cs="OrigGarmnd BT"/>
      <w:color w:val="000000"/>
      <w:sz w:val="24"/>
      <w:szCs w:val="24"/>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1663</Words>
  <Characters>8819</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Fredrik Borelius</dc:creator>
  <cp:keywords/>
  <dc:description/>
  <cp:lastModifiedBy>Sara Sundquist</cp:lastModifiedBy>
  <cp:revision>5</cp:revision>
  <dcterms:created xsi:type="dcterms:W3CDTF">2022-04-11T13:27:00Z</dcterms:created>
  <dcterms:modified xsi:type="dcterms:W3CDTF">2022-05-13T14:32:00Z</dcterms:modified>
</cp:coreProperties>
</file>